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3D8C5A" w14:textId="77777777" w:rsidR="008A2F0A" w:rsidRPr="008A2F0A" w:rsidRDefault="008A2F0A" w:rsidP="008A2F0A">
      <w:pPr>
        <w:spacing w:line="360" w:lineRule="auto"/>
        <w:ind w:left="283"/>
        <w:jc w:val="center"/>
        <w:rPr>
          <w:rFonts w:ascii="Sylfaen" w:eastAsia="Calibri" w:hAnsi="Sylfaen"/>
          <w:b/>
          <w:color w:val="FF0000"/>
          <w:sz w:val="20"/>
          <w:lang w:val="af-ZA"/>
        </w:rPr>
      </w:pPr>
    </w:p>
    <w:p w14:paraId="251A464D" w14:textId="2683E038" w:rsidR="005B2A52" w:rsidRPr="008A2F0A" w:rsidRDefault="008A2F0A" w:rsidP="008A2F0A">
      <w:pPr>
        <w:spacing w:line="360" w:lineRule="auto"/>
        <w:ind w:left="283"/>
        <w:jc w:val="center"/>
        <w:rPr>
          <w:rFonts w:ascii="Sylfaen" w:eastAsia="Calibri" w:hAnsi="Sylfaen"/>
          <w:b/>
          <w:color w:val="FF0000"/>
          <w:sz w:val="20"/>
          <w:lang w:val="af-ZA"/>
        </w:rPr>
      </w:pPr>
      <w:r w:rsidRPr="008A2F0A">
        <w:rPr>
          <w:rFonts w:ascii="Sylfaen" w:eastAsia="Calibri" w:hAnsi="Sylfaen"/>
          <w:b/>
          <w:color w:val="FF0000"/>
          <w:sz w:val="20"/>
          <w:lang w:val="af-ZA"/>
        </w:rPr>
        <w:t>The procurement process is organized in accordance with Article 15, paragraph 6 of the RA Law “On Procurement”.</w:t>
      </w:r>
    </w:p>
    <w:p w14:paraId="5AC07A42" w14:textId="77777777" w:rsidR="008A2F0A" w:rsidRPr="008A2F0A" w:rsidRDefault="008A2F0A" w:rsidP="008A2F0A">
      <w:pPr>
        <w:spacing w:line="360" w:lineRule="auto"/>
        <w:ind w:left="283"/>
        <w:jc w:val="center"/>
        <w:rPr>
          <w:rFonts w:ascii="Sylfaen" w:eastAsia="Calibri" w:hAnsi="Sylfaen"/>
          <w:b/>
          <w:sz w:val="20"/>
          <w:lang w:val="af-ZA"/>
        </w:rPr>
      </w:pPr>
      <w:r w:rsidRPr="008A2F0A">
        <w:rPr>
          <w:rFonts w:ascii="Sylfaen" w:eastAsia="Calibri" w:hAnsi="Sylfaen"/>
          <w:b/>
          <w:sz w:val="20"/>
          <w:lang w:val="af-ZA"/>
        </w:rPr>
        <w:t>ANNOUNCEMENT</w:t>
      </w:r>
    </w:p>
    <w:p w14:paraId="251F2266" w14:textId="77777777" w:rsidR="008A2F0A" w:rsidRPr="008A2F0A" w:rsidRDefault="008A2F0A" w:rsidP="008A2F0A">
      <w:pPr>
        <w:spacing w:line="360" w:lineRule="auto"/>
        <w:ind w:left="283"/>
        <w:jc w:val="center"/>
        <w:rPr>
          <w:rFonts w:ascii="Sylfaen" w:eastAsia="Calibri" w:hAnsi="Sylfaen"/>
          <w:b/>
          <w:sz w:val="20"/>
        </w:rPr>
      </w:pPr>
      <w:r w:rsidRPr="008A2F0A">
        <w:rPr>
          <w:rFonts w:ascii="Sylfaen" w:eastAsia="Calibri" w:hAnsi="Sylfaen"/>
          <w:b/>
          <w:sz w:val="20"/>
        </w:rPr>
        <w:t xml:space="preserve">A PRICE QUOTATION ENQUIRY </w:t>
      </w:r>
    </w:p>
    <w:p w14:paraId="50FDC1C5" w14:textId="77777777" w:rsidR="005B2A52" w:rsidRPr="008A2F0A" w:rsidRDefault="005B2A52" w:rsidP="005B2A52">
      <w:pPr>
        <w:pStyle w:val="BodyTextIndent"/>
        <w:spacing w:line="240" w:lineRule="auto"/>
        <w:jc w:val="center"/>
        <w:rPr>
          <w:rFonts w:ascii="Sylfaen" w:hAnsi="Sylfaen"/>
          <w:i w:val="0"/>
          <w:sz w:val="12"/>
          <w:szCs w:val="12"/>
        </w:rPr>
      </w:pPr>
    </w:p>
    <w:p w14:paraId="086489F7" w14:textId="39850F2E" w:rsidR="008A2F0A" w:rsidRPr="008A2F0A" w:rsidRDefault="008A2F0A" w:rsidP="008A2F0A">
      <w:pPr>
        <w:pStyle w:val="BodyTextIndent"/>
        <w:spacing w:line="240" w:lineRule="auto"/>
        <w:ind w:left="567" w:right="565" w:firstLine="0"/>
        <w:jc w:val="center"/>
        <w:rPr>
          <w:rFonts w:ascii="Sylfaen" w:hAnsi="Sylfaen"/>
          <w:i w:val="0"/>
          <w:sz w:val="24"/>
          <w:szCs w:val="24"/>
        </w:rPr>
      </w:pPr>
      <w:r w:rsidRPr="008A2F0A">
        <w:rPr>
          <w:rFonts w:ascii="Sylfaen" w:hAnsi="Sylfaen"/>
          <w:i w:val="0"/>
          <w:sz w:val="24"/>
          <w:szCs w:val="24"/>
        </w:rPr>
        <w:t>This text of the notice is approved by decision of the Price Quotation Commission "</w:t>
      </w:r>
      <w:r w:rsidRPr="008A2F0A">
        <w:rPr>
          <w:rFonts w:ascii="Sylfaen" w:hAnsi="Sylfaen"/>
          <w:i w:val="0"/>
          <w:sz w:val="24"/>
          <w:szCs w:val="24"/>
          <w:lang w:val="en-US"/>
        </w:rPr>
        <w:t>1</w:t>
      </w:r>
      <w:r w:rsidRPr="008A2F0A">
        <w:rPr>
          <w:rFonts w:ascii="Sylfaen" w:hAnsi="Sylfaen"/>
          <w:i w:val="0"/>
          <w:sz w:val="24"/>
          <w:szCs w:val="24"/>
        </w:rPr>
        <w:t>"  of "</w:t>
      </w:r>
      <w:r w:rsidR="007A7D21">
        <w:rPr>
          <w:rFonts w:ascii="Sylfaen" w:hAnsi="Sylfaen"/>
          <w:i w:val="0"/>
          <w:sz w:val="24"/>
          <w:szCs w:val="24"/>
          <w:lang w:val="hy-AM"/>
        </w:rPr>
        <w:t>19</w:t>
      </w:r>
      <w:r w:rsidRPr="008A2F0A">
        <w:rPr>
          <w:rFonts w:ascii="Sylfaen" w:hAnsi="Sylfaen"/>
          <w:i w:val="0"/>
          <w:sz w:val="24"/>
          <w:szCs w:val="24"/>
        </w:rPr>
        <w:t>" "</w:t>
      </w:r>
      <w:r w:rsidR="00B45F4D">
        <w:rPr>
          <w:rFonts w:ascii="Sylfaen" w:hAnsi="Sylfaen"/>
          <w:i w:val="0"/>
          <w:sz w:val="24"/>
          <w:szCs w:val="24"/>
          <w:lang w:val="hy-AM"/>
        </w:rPr>
        <w:t>08</w:t>
      </w:r>
      <w:r w:rsidRPr="008A2F0A">
        <w:rPr>
          <w:rFonts w:ascii="Sylfaen" w:hAnsi="Sylfaen"/>
          <w:i w:val="0"/>
          <w:sz w:val="24"/>
          <w:szCs w:val="24"/>
        </w:rPr>
        <w:t xml:space="preserve">" of </w:t>
      </w:r>
      <w:r w:rsidRPr="008A2F0A">
        <w:rPr>
          <w:rFonts w:ascii="Sylfaen" w:hAnsi="Sylfaen"/>
          <w:i w:val="0"/>
          <w:sz w:val="24"/>
          <w:szCs w:val="24"/>
          <w:lang w:val="en-US"/>
        </w:rPr>
        <w:t>202</w:t>
      </w:r>
      <w:r w:rsidRPr="008A2F0A">
        <w:rPr>
          <w:rFonts w:ascii="Sylfaen" w:hAnsi="Sylfaen"/>
          <w:i w:val="0"/>
          <w:sz w:val="24"/>
          <w:szCs w:val="24"/>
          <w:lang w:val="hy-AM"/>
        </w:rPr>
        <w:t>4</w:t>
      </w:r>
      <w:r w:rsidRPr="008A2F0A">
        <w:rPr>
          <w:rFonts w:ascii="Sylfaen" w:hAnsi="Sylfaen"/>
          <w:i w:val="0"/>
          <w:sz w:val="24"/>
          <w:szCs w:val="24"/>
        </w:rPr>
        <w:t xml:space="preserve"> </w:t>
      </w:r>
    </w:p>
    <w:p w14:paraId="140D7D8F" w14:textId="2DF91164" w:rsidR="008A2F0A" w:rsidRPr="008A2F0A" w:rsidRDefault="008A2F0A" w:rsidP="008A2F0A">
      <w:pPr>
        <w:pStyle w:val="BodyTextIndent"/>
        <w:tabs>
          <w:tab w:val="left" w:pos="8505"/>
        </w:tabs>
        <w:spacing w:line="240" w:lineRule="auto"/>
        <w:ind w:left="567" w:right="565" w:firstLine="0"/>
        <w:jc w:val="center"/>
        <w:rPr>
          <w:rFonts w:ascii="Sylfaen" w:hAnsi="Sylfaen"/>
          <w:b/>
          <w:i w:val="0"/>
          <w:color w:val="FF0000"/>
          <w:lang w:val="af-ZA"/>
        </w:rPr>
      </w:pPr>
      <w:r w:rsidRPr="008A2F0A">
        <w:rPr>
          <w:rFonts w:ascii="Sylfaen" w:hAnsi="Sylfaen"/>
          <w:i w:val="0"/>
          <w:sz w:val="24"/>
          <w:szCs w:val="24"/>
        </w:rPr>
        <w:t xml:space="preserve">Code of the price quotation </w:t>
      </w:r>
      <w:r w:rsidRPr="008A2F0A">
        <w:rPr>
          <w:rFonts w:ascii="Sylfaen" w:hAnsi="Sylfaen"/>
          <w:i w:val="0"/>
          <w:lang w:val="af-ZA"/>
        </w:rPr>
        <w:t xml:space="preserve"> </w:t>
      </w:r>
      <w:r w:rsidRPr="008A2F0A">
        <w:rPr>
          <w:rFonts w:ascii="Sylfaen" w:hAnsi="Sylfaen"/>
          <w:b/>
          <w:bCs/>
          <w:i w:val="0"/>
          <w:color w:val="FF0000"/>
          <w:sz w:val="24"/>
          <w:szCs w:val="24"/>
          <w:lang w:val="en-US"/>
        </w:rPr>
        <w:t>«</w:t>
      </w:r>
      <w:r w:rsidR="00B45F4D">
        <w:rPr>
          <w:rFonts w:ascii="Sylfaen" w:hAnsi="Sylfaen"/>
          <w:b/>
          <w:bCs/>
          <w:i w:val="0"/>
          <w:color w:val="FF0000"/>
          <w:sz w:val="24"/>
          <w:szCs w:val="24"/>
          <w:lang w:val="en-US"/>
        </w:rPr>
        <w:t>HAK</w:t>
      </w:r>
      <w:r w:rsidRPr="008A2F0A">
        <w:rPr>
          <w:rFonts w:ascii="Sylfaen" w:hAnsi="Sylfaen"/>
          <w:b/>
          <w:bCs/>
          <w:i w:val="0"/>
          <w:color w:val="FF0000"/>
          <w:sz w:val="24"/>
          <w:szCs w:val="24"/>
        </w:rPr>
        <w:t>-GH</w:t>
      </w:r>
      <w:r w:rsidR="00B45F4D">
        <w:rPr>
          <w:rFonts w:ascii="Sylfaen" w:hAnsi="Sylfaen"/>
          <w:b/>
          <w:bCs/>
          <w:i w:val="0"/>
          <w:color w:val="FF0000"/>
          <w:sz w:val="24"/>
          <w:szCs w:val="24"/>
        </w:rPr>
        <w:t>TS</w:t>
      </w:r>
      <w:r w:rsidRPr="008A2F0A">
        <w:rPr>
          <w:rFonts w:ascii="Sylfaen" w:hAnsi="Sylfaen"/>
          <w:b/>
          <w:bCs/>
          <w:i w:val="0"/>
          <w:color w:val="FF0000"/>
          <w:sz w:val="24"/>
          <w:szCs w:val="24"/>
        </w:rPr>
        <w:t>DzB-24/01»</w:t>
      </w:r>
      <w:r w:rsidRPr="008A2F0A">
        <w:rPr>
          <w:rFonts w:ascii="Sylfaen" w:hAnsi="Sylfaen"/>
          <w:b/>
          <w:i w:val="0"/>
          <w:color w:val="FF0000"/>
          <w:lang w:val="af-ZA"/>
        </w:rPr>
        <w:t xml:space="preserve">    </w:t>
      </w:r>
    </w:p>
    <w:p w14:paraId="615A6198" w14:textId="77777777" w:rsidR="005B2A52" w:rsidRPr="008A2F0A" w:rsidRDefault="005B2A52" w:rsidP="005B2A52">
      <w:pPr>
        <w:pStyle w:val="BodyTextIndent"/>
        <w:spacing w:line="240" w:lineRule="auto"/>
        <w:jc w:val="center"/>
        <w:rPr>
          <w:rFonts w:ascii="Sylfaen" w:hAnsi="Sylfaen"/>
          <w:i w:val="0"/>
          <w:sz w:val="24"/>
          <w:szCs w:val="24"/>
          <w:lang w:val="af-ZA"/>
        </w:rPr>
      </w:pPr>
    </w:p>
    <w:p w14:paraId="4B2EA377" w14:textId="7C20C60E" w:rsidR="00A938CB" w:rsidRPr="008A2F0A" w:rsidRDefault="00A938CB" w:rsidP="00A938CB">
      <w:pPr>
        <w:pStyle w:val="BodyTextIndent"/>
        <w:spacing w:line="240" w:lineRule="auto"/>
        <w:ind w:firstLine="567"/>
        <w:rPr>
          <w:rFonts w:ascii="Sylfaen" w:hAnsi="Sylfaen"/>
          <w:i w:val="0"/>
          <w:sz w:val="24"/>
          <w:szCs w:val="24"/>
        </w:rPr>
      </w:pPr>
      <w:r w:rsidRPr="008A2F0A">
        <w:rPr>
          <w:rFonts w:ascii="Sylfaen" w:hAnsi="Sylfaen"/>
          <w:i w:val="0"/>
          <w:sz w:val="24"/>
          <w:szCs w:val="24"/>
        </w:rPr>
        <w:t xml:space="preserve">The contracting authority </w:t>
      </w:r>
      <w:r w:rsidR="008A2F0A" w:rsidRPr="008A2F0A">
        <w:rPr>
          <w:rFonts w:ascii="Sylfaen" w:eastAsia="Calibri" w:hAnsi="Sylfaen"/>
          <w:sz w:val="24"/>
          <w:szCs w:val="24"/>
          <w:lang w:val="x-none" w:eastAsia="x-none"/>
        </w:rPr>
        <w:t xml:space="preserve">, </w:t>
      </w:r>
      <w:r w:rsidR="00B45F4D" w:rsidRPr="00B45F4D">
        <w:rPr>
          <w:rFonts w:ascii="Sylfaen" w:eastAsia="Calibri" w:hAnsi="Sylfaen"/>
          <w:b/>
          <w:bCs/>
          <w:i w:val="0"/>
          <w:iCs/>
          <w:color w:val="FF0000"/>
          <w:sz w:val="24"/>
          <w:szCs w:val="24"/>
          <w:lang w:val="x-none" w:eastAsia="x-none"/>
        </w:rPr>
        <w:t>"REPUBLIC PHYSIOTHERAPY CENTER" CJSC</w:t>
      </w:r>
      <w:r w:rsidRPr="008A2F0A">
        <w:rPr>
          <w:rFonts w:ascii="Sylfaen" w:hAnsi="Sylfaen"/>
          <w:i w:val="0"/>
          <w:iCs/>
          <w:sz w:val="24"/>
          <w:szCs w:val="24"/>
        </w:rPr>
        <w:t xml:space="preserve">, located at the following address: </w:t>
      </w:r>
      <w:r w:rsidR="00B45F4D" w:rsidRPr="00B45F4D">
        <w:rPr>
          <w:rFonts w:ascii="Sylfaen" w:eastAsia="Calibri" w:hAnsi="Sylfaen"/>
          <w:b/>
          <w:bCs/>
          <w:i w:val="0"/>
          <w:iCs/>
          <w:color w:val="FF0000"/>
          <w:sz w:val="24"/>
          <w:szCs w:val="24"/>
          <w:lang w:val="x-none" w:eastAsia="x-none"/>
        </w:rPr>
        <w:t>YEREVAN, AVAN, ACHARYAN 2 St., Floor 4</w:t>
      </w:r>
      <w:r w:rsidRPr="008A2F0A">
        <w:rPr>
          <w:rFonts w:ascii="Sylfaen" w:hAnsi="Sylfaen"/>
          <w:i w:val="0"/>
          <w:sz w:val="24"/>
          <w:szCs w:val="24"/>
        </w:rPr>
        <w:t xml:space="preserve">, gives notice for a </w:t>
      </w:r>
      <w:r w:rsidR="00545CA2" w:rsidRPr="008A2F0A">
        <w:rPr>
          <w:rFonts w:ascii="Sylfaen" w:hAnsi="Sylfaen"/>
          <w:i w:val="0"/>
          <w:sz w:val="24"/>
          <w:szCs w:val="24"/>
        </w:rPr>
        <w:t>open to competition</w:t>
      </w:r>
      <w:r w:rsidRPr="008A2F0A">
        <w:rPr>
          <w:rFonts w:ascii="Sylfaen" w:hAnsi="Sylfaen"/>
          <w:i w:val="0"/>
          <w:sz w:val="24"/>
          <w:szCs w:val="24"/>
        </w:rPr>
        <w:t xml:space="preserve"> which shall be carried out in one stage, through Armeps  (</w:t>
      </w:r>
      <w:hyperlink r:id="rId4" w:history="1">
        <w:r w:rsidRPr="008A2F0A">
          <w:rPr>
            <w:rFonts w:ascii="Sylfaen" w:hAnsi="Sylfaen"/>
            <w:i w:val="0"/>
            <w:sz w:val="24"/>
            <w:szCs w:val="24"/>
          </w:rPr>
          <w:t>www.armeps.am</w:t>
        </w:r>
      </w:hyperlink>
      <w:r w:rsidRPr="008A2F0A">
        <w:rPr>
          <w:rFonts w:ascii="Sylfaen" w:hAnsi="Sylfaen"/>
          <w:i w:val="0"/>
          <w:sz w:val="24"/>
          <w:szCs w:val="24"/>
        </w:rPr>
        <w:t>) system of electronic procurement.</w:t>
      </w:r>
    </w:p>
    <w:p w14:paraId="45BBCDA3" w14:textId="61D406A3" w:rsidR="008A2F0A" w:rsidRPr="008A2F0A" w:rsidRDefault="008A2F0A" w:rsidP="008A2F0A">
      <w:pPr>
        <w:pStyle w:val="BodyTextIndent"/>
        <w:spacing w:line="240" w:lineRule="auto"/>
        <w:ind w:firstLine="567"/>
        <w:rPr>
          <w:rFonts w:ascii="Sylfaen" w:hAnsi="Sylfaen"/>
          <w:i w:val="0"/>
          <w:sz w:val="24"/>
          <w:szCs w:val="24"/>
        </w:rPr>
      </w:pPr>
      <w:r w:rsidRPr="008A2F0A">
        <w:rPr>
          <w:rFonts w:ascii="Sylfaen" w:hAnsi="Sylfaen"/>
          <w:i w:val="0"/>
          <w:sz w:val="24"/>
          <w:szCs w:val="24"/>
        </w:rPr>
        <w:t xml:space="preserve">The participant declared as the winner in the price quotation enquiry procedure according to the defined order will be suggested to sign a contract for </w:t>
      </w:r>
      <w:r w:rsidR="00B45F4D" w:rsidRPr="00B45F4D">
        <w:rPr>
          <w:rFonts w:ascii="Sylfaen" w:hAnsi="Sylfaen"/>
          <w:b/>
          <w:bCs/>
          <w:i w:val="0"/>
          <w:color w:val="FF0000"/>
          <w:sz w:val="24"/>
          <w:szCs w:val="24"/>
        </w:rPr>
        <w:t xml:space="preserve">valuation consultancy services </w:t>
      </w:r>
      <w:r w:rsidRPr="008A2F0A">
        <w:rPr>
          <w:rFonts w:ascii="Sylfaen" w:hAnsi="Sylfaen"/>
          <w:i w:val="0"/>
          <w:sz w:val="24"/>
          <w:szCs w:val="24"/>
        </w:rPr>
        <w:t>(hereinafter the Conract).</w:t>
      </w:r>
    </w:p>
    <w:p w14:paraId="142FE8B7" w14:textId="7D5F2282" w:rsidR="005B2A52" w:rsidRPr="008A2F0A" w:rsidRDefault="005B2A52" w:rsidP="001615A0">
      <w:pPr>
        <w:pStyle w:val="BodyTextIndent"/>
        <w:spacing w:line="240" w:lineRule="auto"/>
        <w:ind w:firstLine="567"/>
        <w:rPr>
          <w:rFonts w:ascii="Sylfaen" w:hAnsi="Sylfaen"/>
          <w:i w:val="0"/>
          <w:sz w:val="24"/>
          <w:szCs w:val="24"/>
        </w:rPr>
      </w:pPr>
      <w:r w:rsidRPr="008A2F0A">
        <w:rPr>
          <w:rFonts w:ascii="Sylfaen" w:hAnsi="Sylfaen"/>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CFF8209" w14:textId="77777777" w:rsidR="005B2A52" w:rsidRPr="008A2F0A" w:rsidRDefault="005B2A52" w:rsidP="005B2A52">
      <w:pPr>
        <w:ind w:firstLine="567"/>
        <w:jc w:val="both"/>
        <w:rPr>
          <w:rFonts w:ascii="Sylfaen" w:hAnsi="Sylfaen"/>
        </w:rPr>
      </w:pPr>
      <w:r w:rsidRPr="008A2F0A">
        <w:rPr>
          <w:rFonts w:ascii="Sylfaen" w:hAnsi="Sylfaen"/>
        </w:rPr>
        <w:t>The qualification criteria for the persons ineligible to participate in the price quotation, as well as for bidders, and the documents to be submitted for the evaluation of those criteria shall be established by the invitation for this procedure.</w:t>
      </w:r>
    </w:p>
    <w:p w14:paraId="412C46AC" w14:textId="77777777" w:rsidR="005B2A52" w:rsidRPr="008A2F0A" w:rsidRDefault="005B2A52" w:rsidP="005B2A52">
      <w:pPr>
        <w:pStyle w:val="BodyTextIndent"/>
        <w:spacing w:line="240" w:lineRule="auto"/>
        <w:ind w:firstLine="567"/>
        <w:rPr>
          <w:rFonts w:ascii="Sylfaen" w:hAnsi="Sylfaen"/>
          <w:i w:val="0"/>
          <w:sz w:val="24"/>
          <w:szCs w:val="24"/>
        </w:rPr>
      </w:pPr>
      <w:r w:rsidRPr="008A2F0A">
        <w:rPr>
          <w:rFonts w:ascii="Sylfaen" w:hAnsi="Sylfaen"/>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9FFF30" w14:textId="77777777" w:rsidR="005B2A52" w:rsidRPr="008A2F0A" w:rsidRDefault="005B2A52" w:rsidP="005B2A52">
      <w:pPr>
        <w:pStyle w:val="BodyTextIndent"/>
        <w:spacing w:line="240" w:lineRule="auto"/>
        <w:ind w:firstLine="567"/>
        <w:rPr>
          <w:rFonts w:ascii="Sylfaen" w:hAnsi="Sylfaen"/>
          <w:i w:val="0"/>
          <w:sz w:val="24"/>
          <w:szCs w:val="24"/>
        </w:rPr>
      </w:pPr>
      <w:r w:rsidRPr="008A2F0A">
        <w:rPr>
          <w:rFonts w:ascii="Sylfaen" w:hAnsi="Sylfaen"/>
          <w:i w:val="0"/>
          <w:sz w:val="24"/>
          <w:szCs w:val="24"/>
        </w:rPr>
        <w:t>In case of a request to provide the invitation electronically, the contracting authority shall ensure the free of charge provision of the invitation electronically within the</w:t>
      </w:r>
      <w:r w:rsidRPr="008A2F0A">
        <w:rPr>
          <w:rFonts w:ascii="Sylfaen" w:hAnsi="Sylfaen" w:cs="Courier New"/>
          <w:i w:val="0"/>
          <w:sz w:val="24"/>
          <w:szCs w:val="24"/>
        </w:rPr>
        <w:t> </w:t>
      </w:r>
      <w:r w:rsidRPr="008A2F0A">
        <w:rPr>
          <w:rFonts w:ascii="Sylfaen" w:hAnsi="Sylfaen"/>
          <w:i w:val="0"/>
          <w:sz w:val="24"/>
          <w:szCs w:val="24"/>
        </w:rPr>
        <w:t xml:space="preserve">working day following the date of receipt of the application. </w:t>
      </w:r>
    </w:p>
    <w:p w14:paraId="470DB1F3" w14:textId="77777777" w:rsidR="005B2A52" w:rsidRPr="008A2F0A" w:rsidRDefault="005B2A52" w:rsidP="005B2A52">
      <w:pPr>
        <w:pStyle w:val="BodyTextIndent"/>
        <w:spacing w:line="240" w:lineRule="auto"/>
        <w:ind w:firstLine="567"/>
        <w:rPr>
          <w:rFonts w:ascii="Sylfaen" w:hAnsi="Sylfaen"/>
          <w:i w:val="0"/>
          <w:sz w:val="24"/>
          <w:szCs w:val="24"/>
        </w:rPr>
      </w:pPr>
      <w:r w:rsidRPr="008A2F0A">
        <w:rPr>
          <w:rFonts w:ascii="Sylfaen" w:hAnsi="Sylfaen"/>
          <w:i w:val="0"/>
          <w:sz w:val="24"/>
          <w:szCs w:val="24"/>
        </w:rPr>
        <w:t xml:space="preserve">Failure to receive the invitation shall not limit the bidder's right to participate in this procedure. </w:t>
      </w:r>
    </w:p>
    <w:p w14:paraId="73708520" w14:textId="41DBD517" w:rsidR="005B2A52" w:rsidRPr="008A2F0A" w:rsidRDefault="005B2A52" w:rsidP="005B2A52">
      <w:pPr>
        <w:pStyle w:val="BodyTextIndent"/>
        <w:spacing w:line="240" w:lineRule="auto"/>
        <w:ind w:firstLine="284"/>
        <w:rPr>
          <w:rFonts w:ascii="Sylfaen" w:hAnsi="Sylfaen"/>
          <w:i w:val="0"/>
          <w:sz w:val="24"/>
          <w:szCs w:val="24"/>
        </w:rPr>
      </w:pPr>
      <w:r w:rsidRPr="008A2F0A">
        <w:rPr>
          <w:rFonts w:ascii="Sylfaen" w:hAnsi="Sylfaen"/>
          <w:i w:val="0"/>
          <w:sz w:val="24"/>
          <w:szCs w:val="24"/>
        </w:rPr>
        <w:t>The bids for the price quotation must be submitted electronically, through Armeps (</w:t>
      </w:r>
      <w:hyperlink r:id="rId5">
        <w:r w:rsidRPr="008A2F0A">
          <w:rPr>
            <w:rFonts w:ascii="Sylfaen" w:hAnsi="Sylfaen"/>
            <w:i w:val="0"/>
            <w:sz w:val="24"/>
            <w:szCs w:val="24"/>
            <w:u w:val="single"/>
          </w:rPr>
          <w:t>www.armeps.am</w:t>
        </w:r>
      </w:hyperlink>
      <w:r w:rsidRPr="008A2F0A">
        <w:rPr>
          <w:rFonts w:ascii="Sylfaen" w:hAnsi="Sylfaen"/>
          <w:i w:val="0"/>
          <w:sz w:val="24"/>
          <w:szCs w:val="24"/>
        </w:rPr>
        <w:t xml:space="preserve">) system of electronic procurement, by </w:t>
      </w:r>
      <w:r w:rsidR="00B45F4D">
        <w:rPr>
          <w:rFonts w:ascii="Sylfaen" w:hAnsi="Sylfaen"/>
          <w:i w:val="0"/>
          <w:sz w:val="24"/>
          <w:szCs w:val="24"/>
        </w:rPr>
        <w:t>12։00</w:t>
      </w:r>
      <w:r w:rsidR="00B45F4D" w:rsidRPr="008A2F0A">
        <w:rPr>
          <w:rFonts w:ascii="Sylfaen" w:hAnsi="Sylfaen"/>
          <w:b/>
          <w:i w:val="0"/>
          <w:spacing w:val="1"/>
          <w:sz w:val="22"/>
          <w:szCs w:val="22"/>
        </w:rPr>
        <w:t xml:space="preserve">  </w:t>
      </w:r>
      <w:r w:rsidRPr="008A2F0A">
        <w:rPr>
          <w:rFonts w:ascii="Sylfaen" w:hAnsi="Sylfaen"/>
          <w:b/>
          <w:i w:val="0"/>
          <w:spacing w:val="1"/>
          <w:sz w:val="22"/>
          <w:szCs w:val="22"/>
        </w:rPr>
        <w:t xml:space="preserve">o'clock of the </w:t>
      </w:r>
      <w:r w:rsidR="008A2F0A">
        <w:rPr>
          <w:rFonts w:ascii="Sylfaen" w:hAnsi="Sylfaen"/>
          <w:b/>
          <w:i w:val="0"/>
          <w:spacing w:val="1"/>
          <w:sz w:val="22"/>
          <w:szCs w:val="22"/>
        </w:rPr>
        <w:t>7</w:t>
      </w:r>
      <w:r w:rsidRPr="008A2F0A">
        <w:rPr>
          <w:rFonts w:ascii="Sylfaen" w:hAnsi="Sylfaen"/>
          <w:b/>
          <w:i w:val="0"/>
          <w:spacing w:val="1"/>
          <w:sz w:val="24"/>
          <w:szCs w:val="22"/>
          <w:vertAlign w:val="superscript"/>
          <w:lang w:val="hy-AM"/>
        </w:rPr>
        <w:t>st</w:t>
      </w:r>
      <w:r w:rsidRPr="008A2F0A">
        <w:rPr>
          <w:rFonts w:ascii="Sylfaen" w:hAnsi="Sylfaen"/>
          <w:i w:val="0"/>
          <w:sz w:val="24"/>
          <w:szCs w:val="24"/>
        </w:rPr>
        <w:t xml:space="preserve"> day from the date of publication of this notice. The bids in addition to Armenian. </w:t>
      </w:r>
    </w:p>
    <w:p w14:paraId="3EB01243" w14:textId="780B7701" w:rsidR="005B2A52" w:rsidRPr="008A2F0A" w:rsidRDefault="005B2A52" w:rsidP="005B2A52">
      <w:pPr>
        <w:pStyle w:val="BodyTextIndent"/>
        <w:spacing w:line="240" w:lineRule="auto"/>
        <w:ind w:firstLine="284"/>
        <w:rPr>
          <w:rFonts w:ascii="Sylfaen" w:hAnsi="Sylfaen"/>
          <w:i w:val="0"/>
          <w:sz w:val="24"/>
          <w:szCs w:val="24"/>
        </w:rPr>
      </w:pPr>
      <w:r w:rsidRPr="008A2F0A">
        <w:rPr>
          <w:rFonts w:ascii="Sylfaen" w:hAnsi="Sylfaen"/>
          <w:i w:val="0"/>
          <w:sz w:val="24"/>
          <w:szCs w:val="24"/>
        </w:rPr>
        <w:t xml:space="preserve">The bid opening will take place electronically, through Armeps system of electronic procurement, at </w:t>
      </w:r>
      <w:r w:rsidR="00B45F4D">
        <w:rPr>
          <w:rFonts w:ascii="Sylfaen" w:hAnsi="Sylfaen"/>
          <w:i w:val="0"/>
          <w:sz w:val="24"/>
          <w:szCs w:val="24"/>
        </w:rPr>
        <w:t>12</w:t>
      </w:r>
      <w:r w:rsidR="00E14D53">
        <w:rPr>
          <w:rFonts w:ascii="Sylfaen" w:hAnsi="Sylfaen"/>
          <w:i w:val="0"/>
          <w:sz w:val="24"/>
          <w:szCs w:val="24"/>
        </w:rPr>
        <w:t>։</w:t>
      </w:r>
      <w:r w:rsidR="00B45F4D">
        <w:rPr>
          <w:rFonts w:ascii="Sylfaen" w:hAnsi="Sylfaen"/>
          <w:i w:val="0"/>
          <w:sz w:val="24"/>
          <w:szCs w:val="24"/>
        </w:rPr>
        <w:t>00</w:t>
      </w:r>
      <w:r w:rsidR="00E14D53" w:rsidRPr="008A2F0A">
        <w:rPr>
          <w:rFonts w:ascii="Sylfaen" w:hAnsi="Sylfaen"/>
          <w:b/>
          <w:i w:val="0"/>
          <w:spacing w:val="1"/>
          <w:sz w:val="22"/>
          <w:szCs w:val="22"/>
        </w:rPr>
        <w:t xml:space="preserve"> </w:t>
      </w:r>
      <w:r w:rsidRPr="008A2F0A">
        <w:rPr>
          <w:rFonts w:ascii="Sylfaen" w:hAnsi="Sylfaen"/>
          <w:b/>
          <w:i w:val="0"/>
          <w:spacing w:val="1"/>
          <w:sz w:val="22"/>
          <w:szCs w:val="22"/>
        </w:rPr>
        <w:t xml:space="preserve"> o'clock of the </w:t>
      </w:r>
      <w:r w:rsidR="008A2F0A">
        <w:rPr>
          <w:rFonts w:ascii="Sylfaen" w:hAnsi="Sylfaen"/>
          <w:b/>
          <w:i w:val="0"/>
          <w:spacing w:val="1"/>
          <w:sz w:val="22"/>
          <w:szCs w:val="22"/>
          <w:lang w:val="en-US"/>
        </w:rPr>
        <w:t>7</w:t>
      </w:r>
      <w:r w:rsidRPr="008A2F0A">
        <w:rPr>
          <w:rFonts w:ascii="Sylfaen" w:hAnsi="Sylfaen"/>
          <w:b/>
          <w:i w:val="0"/>
          <w:spacing w:val="1"/>
          <w:sz w:val="24"/>
          <w:szCs w:val="22"/>
          <w:vertAlign w:val="superscript"/>
          <w:lang w:val="hy-AM"/>
        </w:rPr>
        <w:t>st</w:t>
      </w:r>
      <w:r w:rsidRPr="008A2F0A">
        <w:rPr>
          <w:rFonts w:ascii="Sylfaen" w:hAnsi="Sylfaen"/>
          <w:i w:val="0"/>
          <w:sz w:val="24"/>
          <w:szCs w:val="24"/>
        </w:rPr>
        <w:t xml:space="preserve"> day from the date of publication of this notice. </w:t>
      </w:r>
    </w:p>
    <w:p w14:paraId="03B97514" w14:textId="50154451" w:rsidR="00373AA4" w:rsidRPr="008A2F0A" w:rsidRDefault="00373AA4" w:rsidP="00373AA4">
      <w:pPr>
        <w:pStyle w:val="BodyTextIndent"/>
        <w:spacing w:line="240" w:lineRule="auto"/>
        <w:ind w:firstLine="567"/>
        <w:rPr>
          <w:rFonts w:ascii="Sylfaen" w:hAnsi="Sylfaen"/>
          <w:i w:val="0"/>
          <w:sz w:val="24"/>
          <w:szCs w:val="24"/>
        </w:rPr>
      </w:pPr>
      <w:r w:rsidRPr="008A2F0A">
        <w:rPr>
          <w:rFonts w:ascii="Sylfaen" w:hAnsi="Sylfaen"/>
          <w:i w:val="0"/>
          <w:sz w:val="24"/>
          <w:szCs w:val="24"/>
        </w:rPr>
        <w:t xml:space="preserve">For receiving additional information concerning this notice, you may apply to </w:t>
      </w:r>
      <w:r w:rsidR="008A2F0A" w:rsidRPr="005806E8">
        <w:rPr>
          <w:rFonts w:ascii="Sylfaen" w:hAnsi="Sylfaen"/>
          <w:b/>
          <w:bCs/>
          <w:i w:val="0"/>
          <w:color w:val="FF0000"/>
          <w:sz w:val="24"/>
          <w:szCs w:val="24"/>
          <w:lang w:val="en-US"/>
        </w:rPr>
        <w:t>Christine Hakobjanyan</w:t>
      </w:r>
      <w:r w:rsidRPr="008A2F0A">
        <w:rPr>
          <w:rFonts w:ascii="Sylfaen" w:hAnsi="Sylfaen"/>
          <w:i w:val="0"/>
          <w:sz w:val="24"/>
          <w:szCs w:val="24"/>
        </w:rPr>
        <w:t xml:space="preserve">, Secretary of the </w:t>
      </w:r>
      <w:bookmarkStart w:id="0" w:name="_Hlk169261316"/>
      <w:r w:rsidRPr="008A2F0A">
        <w:rPr>
          <w:rFonts w:ascii="Sylfaen" w:hAnsi="Sylfaen"/>
          <w:i w:val="0"/>
          <w:sz w:val="24"/>
          <w:szCs w:val="24"/>
        </w:rPr>
        <w:t xml:space="preserve">Evaluation </w:t>
      </w:r>
      <w:bookmarkEnd w:id="0"/>
      <w:r w:rsidRPr="008A2F0A">
        <w:rPr>
          <w:rFonts w:ascii="Sylfaen" w:hAnsi="Sylfaen"/>
          <w:i w:val="0"/>
          <w:sz w:val="24"/>
          <w:szCs w:val="24"/>
        </w:rPr>
        <w:t>Commission</w:t>
      </w:r>
    </w:p>
    <w:p w14:paraId="7CCD207B" w14:textId="77777777" w:rsidR="00373AA4" w:rsidRPr="008A2F0A" w:rsidRDefault="00373AA4" w:rsidP="00373AA4">
      <w:pPr>
        <w:pStyle w:val="BodyTextIndent"/>
        <w:spacing w:line="240" w:lineRule="auto"/>
        <w:ind w:firstLine="567"/>
        <w:rPr>
          <w:rFonts w:ascii="Sylfaen" w:hAnsi="Sylfaen"/>
          <w:i w:val="0"/>
          <w:sz w:val="24"/>
          <w:szCs w:val="24"/>
        </w:rPr>
      </w:pPr>
    </w:p>
    <w:p w14:paraId="09DA3544" w14:textId="77777777" w:rsidR="008A2F0A" w:rsidRPr="008A2F0A" w:rsidRDefault="00373AA4" w:rsidP="008A2F0A">
      <w:pPr>
        <w:pStyle w:val="BodyTextIndent"/>
        <w:spacing w:line="240" w:lineRule="auto"/>
        <w:ind w:firstLine="567"/>
        <w:rPr>
          <w:rFonts w:ascii="Sylfaen" w:hAnsi="Sylfaen"/>
          <w:i w:val="0"/>
          <w:sz w:val="24"/>
          <w:szCs w:val="24"/>
        </w:rPr>
      </w:pPr>
      <w:r w:rsidRPr="008A2F0A">
        <w:rPr>
          <w:rFonts w:ascii="Sylfaen" w:hAnsi="Sylfaen"/>
          <w:i w:val="0"/>
          <w:sz w:val="24"/>
          <w:szCs w:val="24"/>
        </w:rPr>
        <w:t>Telephone:</w:t>
      </w:r>
      <w:r w:rsidRPr="008A2F0A">
        <w:rPr>
          <w:rFonts w:ascii="Sylfaen" w:hAnsi="Sylfaen"/>
          <w:i w:val="0"/>
          <w:sz w:val="24"/>
          <w:szCs w:val="24"/>
        </w:rPr>
        <w:tab/>
      </w:r>
      <w:r w:rsidRPr="008A2F0A">
        <w:rPr>
          <w:rFonts w:ascii="Sylfaen" w:hAnsi="Sylfaen"/>
          <w:i w:val="0"/>
          <w:sz w:val="24"/>
          <w:szCs w:val="24"/>
        </w:rPr>
        <w:tab/>
      </w:r>
      <w:r w:rsidRPr="008A2F0A">
        <w:rPr>
          <w:rFonts w:ascii="Sylfaen" w:hAnsi="Sylfaen"/>
          <w:i w:val="0"/>
          <w:sz w:val="24"/>
          <w:szCs w:val="24"/>
        </w:rPr>
        <w:tab/>
      </w:r>
      <w:bookmarkStart w:id="1" w:name="_Hlk169259718"/>
      <w:r w:rsidR="008A2F0A" w:rsidRPr="005806E8">
        <w:rPr>
          <w:rFonts w:ascii="Sylfaen" w:hAnsi="Sylfaen"/>
          <w:b/>
          <w:bCs/>
          <w:i w:val="0"/>
          <w:color w:val="FF0000"/>
          <w:sz w:val="24"/>
          <w:szCs w:val="24"/>
        </w:rPr>
        <w:t>077 222 044</w:t>
      </w:r>
      <w:bookmarkEnd w:id="1"/>
    </w:p>
    <w:p w14:paraId="5313AE11" w14:textId="4C7F5974" w:rsidR="00B45F4D" w:rsidRDefault="00373AA4" w:rsidP="00B45F4D">
      <w:pPr>
        <w:ind w:firstLine="709"/>
        <w:jc w:val="both"/>
        <w:rPr>
          <w:rFonts w:ascii="GHEA Grapalat" w:hAnsi="GHEA Grapalat"/>
          <w:b/>
          <w:bCs/>
          <w:i/>
          <w:color w:val="FF0000"/>
          <w:sz w:val="20"/>
          <w:lang w:val="af-ZA"/>
        </w:rPr>
      </w:pPr>
      <w:r w:rsidRPr="008A2F0A">
        <w:rPr>
          <w:rFonts w:ascii="Sylfaen" w:hAnsi="Sylfaen"/>
        </w:rPr>
        <w:t>E-mail:</w:t>
      </w:r>
      <w:r w:rsidRPr="008A2F0A">
        <w:rPr>
          <w:rFonts w:ascii="Sylfaen" w:hAnsi="Sylfaen"/>
        </w:rPr>
        <w:tab/>
      </w:r>
      <w:r w:rsidRPr="008A2F0A">
        <w:rPr>
          <w:rFonts w:ascii="Sylfaen" w:hAnsi="Sylfaen"/>
        </w:rPr>
        <w:tab/>
      </w:r>
      <w:r w:rsidRPr="008A2F0A">
        <w:rPr>
          <w:rFonts w:ascii="Sylfaen" w:hAnsi="Sylfaen"/>
        </w:rPr>
        <w:tab/>
      </w:r>
      <w:hyperlink r:id="rId6" w:history="1">
        <w:r w:rsidR="00B45F4D" w:rsidRPr="00B45F4D">
          <w:rPr>
            <w:rFonts w:ascii="Sylfaen" w:hAnsi="Sylfaen"/>
            <w:b/>
            <w:bCs/>
            <w:color w:val="FF0000"/>
          </w:rPr>
          <w:t>ofelya@osllc.am</w:t>
        </w:r>
      </w:hyperlink>
    </w:p>
    <w:p w14:paraId="6E37253A" w14:textId="35099AAB" w:rsidR="00373AA4" w:rsidRPr="008A2F0A" w:rsidRDefault="00373AA4" w:rsidP="00373AA4">
      <w:pPr>
        <w:pStyle w:val="BodyTextIndent"/>
        <w:spacing w:line="240" w:lineRule="auto"/>
        <w:ind w:firstLine="567"/>
        <w:rPr>
          <w:rFonts w:ascii="Sylfaen" w:hAnsi="Sylfaen"/>
          <w:i w:val="0"/>
          <w:sz w:val="24"/>
          <w:szCs w:val="24"/>
        </w:rPr>
      </w:pPr>
    </w:p>
    <w:p w14:paraId="291C459D" w14:textId="77777777" w:rsidR="005806E8" w:rsidRDefault="005806E8" w:rsidP="008A2F0A">
      <w:pPr>
        <w:pStyle w:val="BodyTextIndent"/>
        <w:spacing w:line="240" w:lineRule="auto"/>
        <w:ind w:firstLine="567"/>
        <w:rPr>
          <w:rFonts w:ascii="Sylfaen" w:hAnsi="Sylfaen"/>
          <w:b/>
          <w:bCs/>
          <w:i w:val="0"/>
          <w:color w:val="FF0000"/>
          <w:sz w:val="24"/>
          <w:szCs w:val="24"/>
        </w:rPr>
      </w:pPr>
    </w:p>
    <w:p w14:paraId="79844CB3" w14:textId="77777777" w:rsidR="005806E8" w:rsidRDefault="005806E8" w:rsidP="008A2F0A">
      <w:pPr>
        <w:pStyle w:val="BodyTextIndent"/>
        <w:spacing w:line="240" w:lineRule="auto"/>
        <w:ind w:firstLine="567"/>
        <w:rPr>
          <w:rFonts w:ascii="Sylfaen" w:hAnsi="Sylfaen"/>
          <w:b/>
          <w:bCs/>
          <w:i w:val="0"/>
          <w:color w:val="FF0000"/>
          <w:sz w:val="24"/>
          <w:szCs w:val="24"/>
        </w:rPr>
      </w:pPr>
    </w:p>
    <w:p w14:paraId="013B32E1" w14:textId="07BC93FA" w:rsidR="005B2A52" w:rsidRPr="008A2F0A" w:rsidRDefault="00373AA4" w:rsidP="008A2F0A">
      <w:pPr>
        <w:pStyle w:val="BodyTextIndent"/>
        <w:spacing w:line="240" w:lineRule="auto"/>
        <w:ind w:firstLine="567"/>
        <w:rPr>
          <w:rFonts w:ascii="Sylfaen" w:hAnsi="Sylfaen"/>
          <w:i w:val="0"/>
          <w:sz w:val="16"/>
          <w:szCs w:val="24"/>
          <w:lang w:val="hy-AM"/>
        </w:rPr>
      </w:pPr>
      <w:r w:rsidRPr="005806E8">
        <w:rPr>
          <w:rFonts w:ascii="Sylfaen" w:hAnsi="Sylfaen"/>
          <w:b/>
          <w:bCs/>
          <w:i w:val="0"/>
          <w:color w:val="FF0000"/>
          <w:sz w:val="24"/>
          <w:szCs w:val="24"/>
        </w:rPr>
        <w:t xml:space="preserve">Contracting authority: </w:t>
      </w:r>
      <w:r w:rsidRPr="005806E8">
        <w:rPr>
          <w:rFonts w:ascii="Sylfaen" w:hAnsi="Sylfaen"/>
          <w:b/>
          <w:bCs/>
          <w:i w:val="0"/>
          <w:color w:val="FF0000"/>
          <w:sz w:val="24"/>
          <w:szCs w:val="24"/>
        </w:rPr>
        <w:tab/>
      </w:r>
      <w:r w:rsidRPr="005806E8">
        <w:rPr>
          <w:rFonts w:ascii="Sylfaen" w:hAnsi="Sylfaen"/>
          <w:b/>
          <w:bCs/>
          <w:i w:val="0"/>
          <w:color w:val="FF0000"/>
          <w:sz w:val="24"/>
          <w:szCs w:val="24"/>
        </w:rPr>
        <w:tab/>
      </w:r>
      <w:r w:rsidR="00B45F4D" w:rsidRPr="00B45F4D">
        <w:rPr>
          <w:rFonts w:ascii="Sylfaen" w:hAnsi="Sylfaen"/>
          <w:b/>
          <w:bCs/>
          <w:i w:val="0"/>
          <w:color w:val="FF0000"/>
          <w:sz w:val="24"/>
          <w:szCs w:val="24"/>
        </w:rPr>
        <w:t>"REPUBLIC PHYSIOTHERAPY CENTER" CJSC</w:t>
      </w:r>
    </w:p>
    <w:p w14:paraId="571B8926" w14:textId="77777777" w:rsidR="005B2A52" w:rsidRPr="008A2F0A" w:rsidRDefault="005B2A52" w:rsidP="005B2A52">
      <w:pPr>
        <w:pStyle w:val="BodyTextIndent"/>
        <w:spacing w:line="240" w:lineRule="auto"/>
        <w:ind w:firstLine="567"/>
        <w:rPr>
          <w:rFonts w:ascii="Sylfaen" w:hAnsi="Sylfaen"/>
          <w:i w:val="0"/>
          <w:sz w:val="16"/>
          <w:szCs w:val="24"/>
        </w:rPr>
      </w:pPr>
    </w:p>
    <w:p w14:paraId="56696579" w14:textId="77777777" w:rsidR="00047CB6" w:rsidRPr="008A2F0A" w:rsidRDefault="00047CB6">
      <w:pPr>
        <w:rPr>
          <w:rFonts w:ascii="Sylfaen" w:hAnsi="Sylfaen"/>
        </w:rPr>
      </w:pPr>
    </w:p>
    <w:sectPr w:rsidR="00047CB6" w:rsidRPr="008A2F0A" w:rsidSect="00C62CE7">
      <w:pgSz w:w="11906" w:h="16838" w:code="9"/>
      <w:pgMar w:top="142" w:right="566" w:bottom="568" w:left="709"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A52"/>
    <w:rsid w:val="00047CB6"/>
    <w:rsid w:val="001615A0"/>
    <w:rsid w:val="00373AA4"/>
    <w:rsid w:val="004176AC"/>
    <w:rsid w:val="00467504"/>
    <w:rsid w:val="00545CA2"/>
    <w:rsid w:val="005806E8"/>
    <w:rsid w:val="005B2A52"/>
    <w:rsid w:val="00654AA8"/>
    <w:rsid w:val="006B65AF"/>
    <w:rsid w:val="007565F7"/>
    <w:rsid w:val="007A7D21"/>
    <w:rsid w:val="00866A45"/>
    <w:rsid w:val="00896612"/>
    <w:rsid w:val="008A2F0A"/>
    <w:rsid w:val="00A7715B"/>
    <w:rsid w:val="00A938CB"/>
    <w:rsid w:val="00B45F4D"/>
    <w:rsid w:val="00C47DE2"/>
    <w:rsid w:val="00C80B7E"/>
    <w:rsid w:val="00E14D53"/>
    <w:rsid w:val="00E82433"/>
    <w:rsid w:val="00FD2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01876"/>
  <w15:chartTrackingRefBased/>
  <w15:docId w15:val="{51F16ADF-CC48-4F41-994A-9153B97F5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A52"/>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B2A5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5B2A52"/>
    <w:rPr>
      <w:rFonts w:ascii="Arial LatArm" w:eastAsia="Times New Roman" w:hAnsi="Arial LatArm" w:cs="Times New Roman"/>
      <w:i/>
      <w:sz w:val="20"/>
      <w:szCs w:val="20"/>
      <w:lang w:val="en-GB" w:eastAsia="en-GB" w:bidi="en-GB"/>
    </w:rPr>
  </w:style>
  <w:style w:type="character" w:styleId="Hyperlink">
    <w:name w:val="Hyperlink"/>
    <w:rsid w:val="005B2A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ofelya@osllc.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401</Words>
  <Characters>2288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Armen t. Petrosyan</dc:creator>
  <cp:keywords/>
  <dc:description/>
  <cp:lastModifiedBy>User</cp:lastModifiedBy>
  <cp:revision>10</cp:revision>
  <dcterms:created xsi:type="dcterms:W3CDTF">2024-05-25T09:23:00Z</dcterms:created>
  <dcterms:modified xsi:type="dcterms:W3CDTF">2024-08-20T10:35:00Z</dcterms:modified>
</cp:coreProperties>
</file>